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湖南临武正邦养殖有限公司吉首分公司招聘简章</w:t>
      </w:r>
    </w:p>
    <w:p>
      <w:r>
        <w:rPr>
          <w:rFonts w:hint="eastAsia"/>
        </w:rPr>
        <w:t>.</w:t>
      </w:r>
    </w:p>
    <w:p>
      <w:pPr>
        <w:numPr>
          <w:ilvl w:val="0"/>
          <w:numId w:val="1"/>
        </w:numPr>
        <w:tabs>
          <w:tab w:val="left" w:pos="720"/>
        </w:tabs>
      </w:pPr>
      <w:r>
        <w:t>单位性质：其他企业</w:t>
      </w:r>
    </w:p>
    <w:p>
      <w:pPr>
        <w:numPr>
          <w:ilvl w:val="0"/>
          <w:numId w:val="1"/>
        </w:numPr>
        <w:tabs>
          <w:tab w:val="left" w:pos="720"/>
        </w:tabs>
      </w:pPr>
      <w:r>
        <w:t>单位行业：农、林、牧、渔业</w:t>
      </w:r>
    </w:p>
    <w:p>
      <w:pPr>
        <w:numPr>
          <w:ilvl w:val="0"/>
          <w:numId w:val="1"/>
        </w:numPr>
        <w:tabs>
          <w:tab w:val="left" w:pos="720"/>
        </w:tabs>
      </w:pPr>
      <w:r>
        <w:t>单位规模：500-1000人</w:t>
      </w:r>
    </w:p>
    <w:p>
      <w:pPr>
        <w:numPr>
          <w:ilvl w:val="0"/>
          <w:numId w:val="2"/>
        </w:numPr>
      </w:pPr>
      <w:r>
        <w:t>宣讲时间：2019-11-05 10:00-12:00(周二)</w:t>
      </w:r>
    </w:p>
    <w:p>
      <w:pPr>
        <w:numPr>
          <w:ilvl w:val="0"/>
          <w:numId w:val="2"/>
        </w:numPr>
      </w:pPr>
      <w:r>
        <w:t>宣讲学校：吉首大学</w:t>
      </w:r>
    </w:p>
    <w:p>
      <w:pPr>
        <w:numPr>
          <w:ilvl w:val="0"/>
          <w:numId w:val="2"/>
        </w:numPr>
      </w:pPr>
      <w:r>
        <w:t>宣讲城市：湖南省 - 湘西土家族苗族自治州</w:t>
      </w:r>
    </w:p>
    <w:p>
      <w:pPr>
        <w:numPr>
          <w:ilvl w:val="0"/>
          <w:numId w:val="2"/>
        </w:numPr>
      </w:pPr>
      <w:r>
        <w:t>宣讲地址：吉首大学创业园308室</w:t>
      </w:r>
    </w:p>
    <w:p>
      <w:pPr>
        <w:numPr>
          <w:ilvl w:val="0"/>
          <w:numId w:val="2"/>
        </w:numPr>
      </w:pPr>
      <w:r>
        <w:t>简历投递邮箱：345506831@QQ.COM</w:t>
      </w:r>
    </w:p>
    <w:p>
      <w:pPr>
        <w:numPr>
          <w:ilvl w:val="0"/>
          <w:numId w:val="2"/>
        </w:numPr>
      </w:pPr>
      <w:r>
        <w:t>招聘部门电话：18474352511</w:t>
      </w:r>
    </w:p>
    <w:p>
      <w:r>
        <w:rPr>
          <w:rFonts w:hint="eastAsia"/>
        </w:rPr>
        <w:t>.</w:t>
      </w:r>
    </w:p>
    <w:p>
      <w:pPr>
        <w:numPr>
          <w:ilvl w:val="0"/>
          <w:numId w:val="3"/>
        </w:numPr>
        <w:jc w:val="left"/>
        <w:rPr>
          <w:rFonts w:asciiTheme="minorEastAsia" w:hAnsiTheme="minorEastAsia"/>
          <w:b/>
          <w:szCs w:val="21"/>
        </w:rPr>
      </w:pPr>
      <w:r>
        <w:fldChar w:fldCharType="begin"/>
      </w:r>
      <w:r>
        <w:instrText xml:space="preserve"> HYPERLINK "http://jsu.jysd.com/teachin/view/id/86849?target=_blank" \l "vTab1" </w:instrText>
      </w:r>
      <w:r>
        <w:fldChar w:fldCharType="separate"/>
      </w:r>
      <w:r>
        <w:rPr>
          <w:rStyle w:val="5"/>
          <w:rFonts w:asciiTheme="minorEastAsia" w:hAnsiTheme="minorEastAsia"/>
          <w:b/>
          <w:bCs/>
          <w:color w:val="auto"/>
          <w:szCs w:val="21"/>
        </w:rPr>
        <w:t>宣讲会详情</w:t>
      </w:r>
      <w:r>
        <w:rPr>
          <w:rStyle w:val="5"/>
          <w:rFonts w:asciiTheme="minorEastAsia" w:hAnsiTheme="minorEastAsia"/>
          <w:b/>
          <w:bCs/>
          <w:color w:val="auto"/>
          <w:szCs w:val="21"/>
        </w:rPr>
        <w:fldChar w:fldCharType="end"/>
      </w:r>
    </w:p>
    <w:p>
      <w:pPr>
        <w:numPr>
          <w:ilvl w:val="0"/>
          <w:numId w:val="3"/>
        </w:numPr>
        <w:jc w:val="left"/>
      </w:pPr>
      <w:r>
        <w:fldChar w:fldCharType="begin"/>
      </w:r>
      <w:r>
        <w:instrText xml:space="preserve"> HYPERLINK "http://jsu.jysd.com/teachin/view/id/86849?target=_blank" \l "vTab2" </w:instrText>
      </w:r>
      <w:r>
        <w:fldChar w:fldCharType="separate"/>
      </w:r>
      <w:r>
        <w:rPr>
          <w:rStyle w:val="5"/>
          <w:rFonts w:asciiTheme="minorEastAsia" w:hAnsiTheme="minorEastAsia"/>
          <w:b/>
          <w:color w:val="auto"/>
          <w:szCs w:val="21"/>
        </w:rPr>
        <w:t>单位简介</w:t>
      </w:r>
      <w:r>
        <w:rPr>
          <w:rStyle w:val="5"/>
          <w:rFonts w:asciiTheme="minorEastAsia" w:hAnsiTheme="minorEastAsia"/>
          <w:b/>
          <w:color w:val="auto"/>
          <w:szCs w:val="21"/>
        </w:rPr>
        <w:fldChar w:fldCharType="end"/>
      </w:r>
    </w:p>
    <w:p>
      <w:r>
        <w:rPr>
          <w:rFonts w:hint="eastAsia"/>
          <w:b/>
          <w:bCs/>
        </w:rPr>
        <w:t>.</w:t>
      </w:r>
    </w:p>
    <w:p>
      <w:r>
        <w:rPr>
          <w:b/>
          <w:bCs/>
        </w:rPr>
        <w:t> </w:t>
      </w:r>
      <w:r>
        <w:rPr>
          <w:rFonts w:hint="eastAsia"/>
        </w:rPr>
        <w:t>举办时间</w:t>
      </w:r>
      <w:r>
        <w:t>: 2019</w:t>
      </w:r>
      <w:r>
        <w:rPr>
          <w:rFonts w:hint="eastAsia"/>
        </w:rPr>
        <w:t>年</w:t>
      </w:r>
      <w:r>
        <w:t> 11</w:t>
      </w:r>
      <w:r>
        <w:rPr>
          <w:rFonts w:hint="eastAsia"/>
        </w:rPr>
        <w:t>月5日</w:t>
      </w:r>
      <w:r>
        <w:t>    </w:t>
      </w:r>
      <w:r>
        <w:rPr>
          <w:rFonts w:hint="eastAsia"/>
        </w:rPr>
        <w:t>举办地点：吉首新校区</w:t>
      </w:r>
    </w:p>
    <w:p>
      <w:r>
        <w:t>一、</w:t>
      </w:r>
      <w:r>
        <w:rPr>
          <w:rFonts w:hint="eastAsia"/>
          <w:b/>
          <w:bCs/>
        </w:rPr>
        <w:t>集团简介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正邦集团成立于</w:t>
      </w:r>
      <w:r>
        <w:rPr>
          <w:rFonts w:asciiTheme="minorEastAsia" w:hAnsiTheme="minorEastAsia"/>
        </w:rPr>
        <w:t>1996年，是农业产业化国家重点龙头企业、国家高新技术企业。目前在全国29个省（市、</w:t>
      </w:r>
      <w:r>
        <w:rPr>
          <w:rFonts w:hint="eastAsia" w:asciiTheme="minorEastAsia" w:hAnsiTheme="minorEastAsia"/>
        </w:rPr>
        <w:t>自治区）拥有</w:t>
      </w:r>
      <w:r>
        <w:rPr>
          <w:rFonts w:asciiTheme="minorEastAsia" w:hAnsiTheme="minorEastAsia"/>
        </w:rPr>
        <w:t>480多家分（子）公司，45000余名员工</w:t>
      </w:r>
      <w:r>
        <w:rPr>
          <w:rFonts w:hint="eastAsia" w:asciiTheme="minorEastAsia" w:hAnsiTheme="minorEastAsia"/>
        </w:rPr>
        <w:t>，在</w:t>
      </w:r>
      <w:r>
        <w:rPr>
          <w:rFonts w:asciiTheme="minorEastAsia" w:hAnsiTheme="minorEastAsia"/>
        </w:rPr>
        <w:t>“一带一路”10</w:t>
      </w:r>
      <w:r>
        <w:rPr>
          <w:rFonts w:hint="eastAsia" w:asciiTheme="minorEastAsia" w:hAnsiTheme="minorEastAsia"/>
        </w:rPr>
        <w:t>个国家拥有</w:t>
      </w:r>
      <w:r>
        <w:rPr>
          <w:rFonts w:asciiTheme="minorEastAsia" w:hAnsiTheme="minorEastAsia"/>
        </w:rPr>
        <w:t>15</w:t>
      </w:r>
      <w:r>
        <w:rPr>
          <w:rFonts w:hint="eastAsia" w:asciiTheme="minorEastAsia" w:hAnsiTheme="minorEastAsia"/>
        </w:rPr>
        <w:t>家企业，</w:t>
      </w:r>
      <w:r>
        <w:rPr>
          <w:rFonts w:asciiTheme="minorEastAsia" w:hAnsiTheme="minorEastAsia"/>
        </w:rPr>
        <w:t>2018年正邦集团实现总产值780亿元。荣列2019中国企业500强第247位、中国制造业500强第111位、中国民营企业500强第84位、中国江西民营企业500强第1位。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2007年，集团旗下江西正邦科技股份有限公司在深圳证券交易所上市【股票代码：002157】，为江西省民营企业首发上市公司。正邦集团正在打造生产、流通、金融相互支撑的现代农业，业务范围包含养殖、饲料、种植、兽药、食品、乳品、金融等多方面，并积极 “走出去”发展，力争成为中国最优秀的农牧企业之一，成为国际化公司</w:t>
      </w:r>
      <w:r>
        <w:rPr>
          <w:rFonts w:hint="eastAsia" w:asciiTheme="minorEastAsia" w:hAnsiTheme="minorEastAsia"/>
        </w:rPr>
        <w:t>。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正邦集团旗下的江西正邦养殖有限公司，于</w:t>
      </w:r>
      <w:r>
        <w:rPr>
          <w:rFonts w:asciiTheme="minorEastAsia" w:hAnsiTheme="minorEastAsia"/>
        </w:rPr>
        <w:t>2003年正式成立，养殖业务遍布全国各省，下辖14</w:t>
      </w:r>
      <w:r>
        <w:rPr>
          <w:rFonts w:hint="eastAsia" w:asciiTheme="minorEastAsia" w:hAnsiTheme="minorEastAsia"/>
        </w:rPr>
        <w:t>个省级片区，</w:t>
      </w:r>
      <w:r>
        <w:rPr>
          <w:rFonts w:asciiTheme="minorEastAsia" w:hAnsiTheme="minorEastAsia"/>
        </w:rPr>
        <w:t>36</w:t>
      </w:r>
      <w:r>
        <w:rPr>
          <w:rFonts w:hint="eastAsia" w:asciiTheme="minorEastAsia" w:hAnsiTheme="minorEastAsia"/>
        </w:rPr>
        <w:t>家分子公司，其中包括</w:t>
      </w:r>
      <w:r>
        <w:rPr>
          <w:rFonts w:asciiTheme="minorEastAsia" w:hAnsiTheme="minorEastAsia"/>
        </w:rPr>
        <w:t>122个大中型种猪场，180</w:t>
      </w:r>
      <w:r>
        <w:rPr>
          <w:rFonts w:hint="eastAsia" w:asciiTheme="minorEastAsia" w:hAnsiTheme="minorEastAsia"/>
        </w:rPr>
        <w:t>个服务部，</w:t>
      </w:r>
      <w:r>
        <w:rPr>
          <w:rFonts w:asciiTheme="minorEastAsia" w:hAnsiTheme="minorEastAsia"/>
        </w:rPr>
        <w:t>14个饲料厂。正邦养殖2018</w:t>
      </w:r>
      <w:r>
        <w:rPr>
          <w:rFonts w:hint="eastAsia" w:asciiTheme="minorEastAsia" w:hAnsiTheme="minorEastAsia"/>
        </w:rPr>
        <w:t>年肥猪出栏量突破</w:t>
      </w:r>
      <w:r>
        <w:rPr>
          <w:rFonts w:asciiTheme="minorEastAsia" w:hAnsiTheme="minorEastAsia"/>
        </w:rPr>
        <w:t>580</w:t>
      </w:r>
      <w:r>
        <w:rPr>
          <w:rFonts w:hint="eastAsia" w:asciiTheme="minorEastAsia" w:hAnsiTheme="minorEastAsia"/>
        </w:rPr>
        <w:t>万头，预计</w:t>
      </w:r>
      <w:r>
        <w:rPr>
          <w:rFonts w:asciiTheme="minorEastAsia" w:hAnsiTheme="minorEastAsia"/>
        </w:rPr>
        <w:t>2019年肥猪出栏量将</w:t>
      </w:r>
      <w:r>
        <w:rPr>
          <w:rFonts w:hint="eastAsia" w:asciiTheme="minorEastAsia" w:hAnsiTheme="minorEastAsia"/>
        </w:rPr>
        <w:t>冲击</w:t>
      </w:r>
      <w:r>
        <w:rPr>
          <w:rFonts w:asciiTheme="minorEastAsia" w:hAnsiTheme="minorEastAsia"/>
        </w:rPr>
        <w:t>1000万头。</w:t>
      </w:r>
    </w:p>
    <w:p>
      <w:r>
        <w:t> </w:t>
      </w:r>
    </w:p>
    <w:p>
      <w:r>
        <w:t>二、</w:t>
      </w:r>
      <w:r>
        <w:rPr>
          <w:rFonts w:hint="eastAsia"/>
          <w:b/>
          <w:bCs/>
        </w:rPr>
        <w:t>正邦集团养殖事业部招聘需求：</w:t>
      </w:r>
    </w:p>
    <w:p>
      <w:r>
        <w:rPr>
          <w:b/>
          <w:bCs/>
        </w:rPr>
        <w:t>1、招聘</w:t>
      </w:r>
      <w:r>
        <w:rPr>
          <w:rFonts w:hint="eastAsia"/>
          <w:b/>
          <w:bCs/>
        </w:rPr>
        <w:t>岗位及专业</w:t>
      </w:r>
    </w:p>
    <w:tbl>
      <w:tblPr>
        <w:tblStyle w:val="3"/>
        <w:tblW w:w="1399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1854"/>
        <w:gridCol w:w="949"/>
        <w:gridCol w:w="1700"/>
        <w:gridCol w:w="7505"/>
      </w:tblGrid>
      <w:tr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b/>
                <w:bCs/>
              </w:rPr>
              <w:t>岗位类别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b/>
                <w:bCs/>
              </w:rPr>
              <w:t>学历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b/>
                <w:bCs/>
              </w:rPr>
              <w:t>人数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b/>
                <w:bCs/>
              </w:rPr>
              <w:t>工作地点</w:t>
            </w:r>
          </w:p>
        </w:tc>
        <w:tc>
          <w:tcPr>
            <w:tcW w:w="5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b/>
                <w:bCs/>
              </w:rPr>
              <w:t>专业需求</w:t>
            </w:r>
          </w:p>
        </w:tc>
      </w:tr>
      <w:tr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生产技术类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大专以上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1500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全国</w:t>
            </w:r>
          </w:p>
        </w:tc>
        <w:tc>
          <w:tcPr>
            <w:tcW w:w="5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动物科学、动物医学、养殖、兽医、遗传育种、动物防疫、饲料与动物营养、畜牧兽医等相关专业</w:t>
            </w:r>
          </w:p>
        </w:tc>
      </w:tr>
      <w:tr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环保类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本科以上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100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全国</w:t>
            </w:r>
          </w:p>
        </w:tc>
        <w:tc>
          <w:tcPr>
            <w:tcW w:w="5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环境科学、环境工程、化学工程等相关专业</w:t>
            </w:r>
          </w:p>
        </w:tc>
      </w:tr>
      <w:tr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畜牧工程类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大专以上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80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全国</w:t>
            </w:r>
          </w:p>
        </w:tc>
        <w:tc>
          <w:tcPr>
            <w:tcW w:w="5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机械一体化、电器自动化、、工程管理等相关专业</w:t>
            </w:r>
          </w:p>
        </w:tc>
      </w:tr>
      <w:tr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工程管理类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本科以上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100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全国</w:t>
            </w:r>
          </w:p>
        </w:tc>
        <w:tc>
          <w:tcPr>
            <w:tcW w:w="5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土木工程、设计、预算、建筑、自动化等相关专业</w:t>
            </w:r>
          </w:p>
        </w:tc>
      </w:tr>
      <w:tr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财经类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本科以上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100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全国</w:t>
            </w:r>
          </w:p>
        </w:tc>
        <w:tc>
          <w:tcPr>
            <w:tcW w:w="5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金融学、应用经济学、财务管理、审计学、会计等相关专业</w:t>
            </w:r>
          </w:p>
        </w:tc>
      </w:tr>
      <w:tr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综合管理类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本科以上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100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全国</w:t>
            </w:r>
          </w:p>
        </w:tc>
        <w:tc>
          <w:tcPr>
            <w:tcW w:w="5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工商管理、企业管理、IT等相关专业</w:t>
            </w:r>
          </w:p>
        </w:tc>
      </w:tr>
    </w:tbl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r>
        <w:rPr>
          <w:b/>
          <w:bCs/>
        </w:rPr>
        <w:t>2、招聘要求</w:t>
      </w:r>
    </w:p>
    <w:p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>2020</w:t>
      </w:r>
      <w:r>
        <w:rPr>
          <w:rFonts w:hint="eastAsia"/>
        </w:rPr>
        <w:t>届大学生，</w:t>
      </w:r>
      <w:r>
        <w:t>2020</w:t>
      </w:r>
      <w:r>
        <w:rPr>
          <w:rFonts w:hint="eastAsia"/>
        </w:rPr>
        <w:t>年</w:t>
      </w:r>
      <w:r>
        <w:t>7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日前可获得毕业证；</w:t>
      </w:r>
    </w:p>
    <w:p>
      <w:r>
        <w:rPr>
          <w:rFonts w:hint="eastAsia"/>
        </w:rPr>
        <w:t>（</w:t>
      </w:r>
      <w:r>
        <w:t>2</w:t>
      </w:r>
      <w:r>
        <w:rPr>
          <w:rFonts w:hint="eastAsia"/>
        </w:rPr>
        <w:t>）有意从事现代农业工作，能吃苦耐劳、心态积极向上；</w:t>
      </w:r>
    </w:p>
    <w:p>
      <w:r>
        <w:rPr>
          <w:rFonts w:hint="eastAsia"/>
        </w:rPr>
        <w:t>（</w:t>
      </w:r>
      <w:r>
        <w:t>3</w:t>
      </w:r>
      <w:r>
        <w:rPr>
          <w:rFonts w:hint="eastAsia"/>
        </w:rPr>
        <w:t>）具备良好的沟通能力、表达能力、协调能力、抗压能力；</w:t>
      </w:r>
    </w:p>
    <w:p>
      <w:r>
        <w:rPr>
          <w:rFonts w:hint="eastAsia"/>
        </w:rPr>
        <w:t>（</w:t>
      </w:r>
      <w:r>
        <w:t>4</w:t>
      </w:r>
      <w:r>
        <w:rPr>
          <w:rFonts w:hint="eastAsia"/>
        </w:rPr>
        <w:t>）学生会干部、奖学金获得者、党员、农村籍、有农牧业实践经历者优先；</w:t>
      </w:r>
    </w:p>
    <w:p>
      <w:r>
        <w:rPr>
          <w:b/>
          <w:bCs/>
        </w:rPr>
        <w:t>3、工作地点：</w:t>
      </w:r>
      <w:r>
        <w:rPr>
          <w:rFonts w:hint="eastAsia"/>
        </w:rPr>
        <w:t>全国（根据个人意愿与公司岗位需求综合因素分配）；</w:t>
      </w:r>
    </w:p>
    <w:p>
      <w:r>
        <w:rPr>
          <w:b/>
          <w:bCs/>
        </w:rPr>
        <w:t>4、应聘要求：</w:t>
      </w:r>
      <w:r>
        <w:rPr>
          <w:rFonts w:hint="eastAsia"/>
        </w:rPr>
        <w:t>应聘时请携带个人简历（含照片），并着正装。</w:t>
      </w:r>
    </w:p>
    <w:p>
      <w:r>
        <w:t> </w:t>
      </w:r>
    </w:p>
    <w:p>
      <w:r>
        <w:t>三、</w:t>
      </w:r>
      <w:r>
        <w:rPr>
          <w:rFonts w:hint="eastAsia"/>
          <w:b/>
          <w:bCs/>
        </w:rPr>
        <w:t>培养模式及发展通道</w:t>
      </w:r>
    </w:p>
    <w:p>
      <w:r>
        <w:rPr>
          <w:b/>
          <w:bCs/>
        </w:rPr>
        <w:t>1、培养模式</w:t>
      </w:r>
      <w:r>
        <w:rPr>
          <w:rFonts w:hint="eastAsia"/>
          <w:b/>
          <w:bCs/>
        </w:rPr>
        <w:t>：</w:t>
      </w:r>
    </w:p>
    <w:p>
      <w:r>
        <w:rPr>
          <w:rFonts w:hint="eastAsia" w:ascii="宋体" w:hAnsi="宋体" w:eastAsia="宋体" w:cs="宋体"/>
        </w:rPr>
        <w:t>★</w:t>
      </w:r>
      <w:r>
        <w:t>入职培训：总部集中培训7</w:t>
      </w:r>
      <w:r>
        <w:rPr>
          <w:rFonts w:hint="eastAsia"/>
        </w:rPr>
        <w:t>天（企业文化、人事制度、财务制度、生产基础知识等）；</w:t>
      </w:r>
    </w:p>
    <w:p>
      <w:r>
        <w:rPr>
          <w:rFonts w:hint="eastAsia" w:ascii="宋体" w:hAnsi="宋体" w:eastAsia="宋体" w:cs="宋体"/>
        </w:rPr>
        <w:t>★</w:t>
      </w:r>
      <w:r>
        <w:rPr>
          <w:rFonts w:hint="eastAsia"/>
        </w:rPr>
        <w:t>线上自学：学习地图理论知识学习；</w:t>
      </w:r>
    </w:p>
    <w:p>
      <w:r>
        <w:rPr>
          <w:rFonts w:hint="eastAsia" w:ascii="宋体" w:hAnsi="宋体" w:eastAsia="宋体" w:cs="宋体"/>
        </w:rPr>
        <w:t>★</w:t>
      </w:r>
      <w:r>
        <w:rPr>
          <w:rFonts w:hint="eastAsia"/>
        </w:rPr>
        <w:t>师徒带教：繁殖场</w:t>
      </w:r>
      <w:r>
        <w:t>/</w:t>
      </w:r>
      <w:r>
        <w:rPr>
          <w:rFonts w:hint="eastAsia"/>
        </w:rPr>
        <w:t>服务部师徒带教；</w:t>
      </w:r>
    </w:p>
    <w:p>
      <w:r>
        <w:rPr>
          <w:rFonts w:hint="eastAsia" w:ascii="宋体" w:hAnsi="宋体" w:eastAsia="宋体" w:cs="宋体"/>
        </w:rPr>
        <w:t>★</w:t>
      </w:r>
      <w:r>
        <w:t>顶岗</w:t>
      </w:r>
      <w:r>
        <w:rPr>
          <w:rFonts w:hint="eastAsia"/>
        </w:rPr>
        <w:t>实习：岗位独立操作；</w:t>
      </w:r>
    </w:p>
    <w:p>
      <w:r>
        <w:rPr>
          <w:rFonts w:hint="eastAsia" w:ascii="宋体" w:hAnsi="宋体" w:eastAsia="宋体" w:cs="宋体"/>
        </w:rPr>
        <w:t>★</w:t>
      </w:r>
      <w:r>
        <w:t>上岗跟进：每月组织活动，季度开展座谈及述职评定，半年度跟进，年终评优；</w:t>
      </w:r>
    </w:p>
    <w:p>
      <w:r>
        <w:rPr>
          <w:b/>
          <w:bCs/>
        </w:rPr>
        <w:t>2、发展通道</w:t>
      </w:r>
    </w:p>
    <w:p>
      <w:r>
        <w:rPr>
          <w:rFonts w:hint="eastAsia" w:ascii="宋体" w:hAnsi="宋体" w:eastAsia="宋体" w:cs="宋体"/>
        </w:rPr>
        <w:t>★</w:t>
      </w:r>
      <w:r>
        <w:rPr>
          <w:rFonts w:hint="eastAsia"/>
        </w:rPr>
        <w:t>繁殖线：饲养员</w:t>
      </w:r>
      <w:r>
        <w:t>→</w:t>
      </w:r>
      <w:r>
        <w:rPr>
          <w:rFonts w:hint="eastAsia"/>
        </w:rPr>
        <w:t>技术员</w:t>
      </w:r>
      <w:r>
        <w:t>→</w:t>
      </w:r>
      <w:r>
        <w:rPr>
          <w:rFonts w:hint="eastAsia"/>
        </w:rPr>
        <w:t>组长</w:t>
      </w:r>
      <w:r>
        <w:t>→</w:t>
      </w:r>
      <w:r>
        <w:rPr>
          <w:rFonts w:hint="eastAsia"/>
        </w:rPr>
        <w:t>分场长</w:t>
      </w:r>
      <w:r>
        <w:t>→</w:t>
      </w:r>
      <w:r>
        <w:rPr>
          <w:rFonts w:hint="eastAsia"/>
        </w:rPr>
        <w:t>场长</w:t>
      </w:r>
      <w:r>
        <w:t>→</w:t>
      </w:r>
      <w:r>
        <w:rPr>
          <w:rFonts w:hint="eastAsia"/>
        </w:rPr>
        <w:t>繁殖经理</w:t>
      </w:r>
      <w:r>
        <w:t>→</w:t>
      </w:r>
      <w:r>
        <w:rPr>
          <w:rFonts w:hint="eastAsia"/>
        </w:rPr>
        <w:t>总经理等；</w:t>
      </w:r>
    </w:p>
    <w:p>
      <w:r>
        <w:rPr>
          <w:rFonts w:hint="eastAsia" w:ascii="宋体" w:hAnsi="宋体" w:eastAsia="宋体" w:cs="宋体"/>
        </w:rPr>
        <w:t>★</w:t>
      </w:r>
      <w:r>
        <w:t>服务线：见习管理员→</w:t>
      </w:r>
      <w:r>
        <w:rPr>
          <w:rFonts w:hint="eastAsia"/>
        </w:rPr>
        <w:t>管理员</w:t>
      </w:r>
      <w:r>
        <w:t>→</w:t>
      </w:r>
      <w:r>
        <w:rPr>
          <w:rFonts w:hint="eastAsia"/>
        </w:rPr>
        <w:t>服务部主任</w:t>
      </w:r>
      <w:r>
        <w:t>→</w:t>
      </w:r>
      <w:r>
        <w:rPr>
          <w:rFonts w:hint="eastAsia"/>
        </w:rPr>
        <w:t>服务部经理</w:t>
      </w:r>
      <w:r>
        <w:t>→</w:t>
      </w:r>
      <w:r>
        <w:rPr>
          <w:rFonts w:hint="eastAsia"/>
        </w:rPr>
        <w:t>总经理等；</w:t>
      </w:r>
    </w:p>
    <w:p>
      <w:r>
        <w:rPr>
          <w:rFonts w:hint="eastAsia" w:ascii="宋体" w:hAnsi="宋体" w:eastAsia="宋体" w:cs="宋体"/>
        </w:rPr>
        <w:t>★</w:t>
      </w:r>
      <w:r>
        <w:rPr>
          <w:rFonts w:hint="eastAsia"/>
        </w:rPr>
        <w:t>职能线：专员</w:t>
      </w:r>
      <w:r>
        <w:t>→</w:t>
      </w:r>
      <w:r>
        <w:rPr>
          <w:rFonts w:hint="eastAsia"/>
        </w:rPr>
        <w:t>主管</w:t>
      </w:r>
      <w:r>
        <w:t>→</w:t>
      </w:r>
      <w:r>
        <w:rPr>
          <w:rFonts w:hint="eastAsia"/>
        </w:rPr>
        <w:t>经理</w:t>
      </w:r>
      <w:r>
        <w:t>→</w:t>
      </w:r>
      <w:r>
        <w:rPr>
          <w:rFonts w:hint="eastAsia"/>
        </w:rPr>
        <w:t>总监</w:t>
      </w:r>
      <w:r>
        <w:t>→</w:t>
      </w:r>
      <w:r>
        <w:rPr>
          <w:rFonts w:hint="eastAsia"/>
        </w:rPr>
        <w:t>分管总裁等。</w:t>
      </w:r>
    </w:p>
    <w:p>
      <w:r>
        <w:t> </w:t>
      </w:r>
    </w:p>
    <w:p>
      <w:r>
        <w:t>四、</w:t>
      </w:r>
      <w:r>
        <w:rPr>
          <w:rFonts w:hint="eastAsia"/>
          <w:b/>
          <w:bCs/>
        </w:rPr>
        <w:t>薪酬福利：</w:t>
      </w:r>
    </w:p>
    <w:p>
      <w:r>
        <w:rPr>
          <w:rFonts w:hint="eastAsia" w:ascii="宋体" w:hAnsi="宋体" w:eastAsia="宋体" w:cs="宋体"/>
        </w:rPr>
        <w:t>★</w:t>
      </w:r>
      <w:r>
        <w:rPr>
          <w:rFonts w:hint="eastAsia"/>
        </w:rPr>
        <w:t>上岗后提供行业内具有竞争力的薪资水平：</w:t>
      </w:r>
    </w:p>
    <w:p>
      <w:r>
        <w:rPr>
          <w:rFonts w:hint="eastAsia"/>
          <w:b/>
          <w:bCs/>
        </w:rPr>
        <w:t>大专：综合年薪</w:t>
      </w:r>
      <w:r>
        <w:rPr>
          <w:b/>
          <w:bCs/>
        </w:rPr>
        <w:t>7万、</w:t>
      </w:r>
    </w:p>
    <w:p>
      <w:r>
        <w:rPr>
          <w:rFonts w:hint="eastAsia"/>
          <w:b/>
          <w:bCs/>
        </w:rPr>
        <w:t>本科：综合年薪</w:t>
      </w:r>
      <w:r>
        <w:rPr>
          <w:b/>
          <w:bCs/>
        </w:rPr>
        <w:t>10-12万、</w:t>
      </w:r>
    </w:p>
    <w:p>
      <w:r>
        <w:rPr>
          <w:rFonts w:hint="eastAsia"/>
          <w:b/>
          <w:bCs/>
        </w:rPr>
        <w:t>硕士：综合年薪</w:t>
      </w:r>
      <w:r>
        <w:rPr>
          <w:b/>
          <w:bCs/>
        </w:rPr>
        <w:t>18万、</w:t>
      </w:r>
    </w:p>
    <w:p>
      <w:r>
        <w:rPr>
          <w:rFonts w:hint="eastAsia"/>
          <w:b/>
          <w:bCs/>
        </w:rPr>
        <w:t>博士：综合年薪</w:t>
      </w:r>
      <w:r>
        <w:rPr>
          <w:b/>
          <w:bCs/>
        </w:rPr>
        <w:t>30万</w:t>
      </w:r>
    </w:p>
    <w:p>
      <w:r>
        <w:rPr>
          <w:rFonts w:hint="eastAsia" w:ascii="宋体" w:hAnsi="宋体" w:eastAsia="宋体" w:cs="宋体"/>
        </w:rPr>
        <w:t>★</w:t>
      </w:r>
      <w:r>
        <w:rPr>
          <w:rFonts w:hint="eastAsia"/>
        </w:rPr>
        <w:t>股票期权：限制性股票、期权激励、奖金包、跟投收益等；</w:t>
      </w:r>
    </w:p>
    <w:p>
      <w:r>
        <w:rPr>
          <w:rFonts w:hint="eastAsia" w:ascii="宋体" w:hAnsi="宋体" w:eastAsia="宋体" w:cs="宋体"/>
        </w:rPr>
        <w:t>★</w:t>
      </w:r>
      <w:r>
        <w:rPr>
          <w:rFonts w:hint="eastAsia"/>
        </w:rPr>
        <w:t>社保商业险：养老、工伤、医疗、大病、生育、失业、意外伤害险等；</w:t>
      </w:r>
    </w:p>
    <w:p>
      <w:r>
        <w:rPr>
          <w:rFonts w:hint="eastAsia" w:ascii="宋体" w:hAnsi="宋体" w:eastAsia="宋体" w:cs="宋体"/>
        </w:rPr>
        <w:t>★</w:t>
      </w:r>
      <w:r>
        <w:rPr>
          <w:rFonts w:hint="eastAsia"/>
        </w:rPr>
        <w:t>带薪休假：年假、产假、婚假、探亲假等；</w:t>
      </w:r>
    </w:p>
    <w:p>
      <w:r>
        <w:rPr>
          <w:rFonts w:hint="eastAsia" w:ascii="宋体" w:hAnsi="宋体" w:eastAsia="宋体" w:cs="宋体"/>
        </w:rPr>
        <w:t>★</w:t>
      </w:r>
      <w:r>
        <w:t>丰富培训：</w:t>
      </w:r>
      <w:r>
        <w:rPr>
          <w:rFonts w:hint="eastAsia"/>
        </w:rPr>
        <w:t>邦英、邦星、邦将、帮帅等培训；</w:t>
      </w:r>
    </w:p>
    <w:p>
      <w:r>
        <w:rPr>
          <w:rFonts w:hint="eastAsia" w:ascii="宋体" w:hAnsi="宋体" w:eastAsia="宋体" w:cs="宋体"/>
        </w:rPr>
        <w:t>★</w:t>
      </w:r>
      <w:r>
        <w:t>多样补贴：工龄补贴、</w:t>
      </w:r>
      <w:r>
        <w:rPr>
          <w:rFonts w:hint="eastAsia"/>
        </w:rPr>
        <w:t>生日补贴、交通补贴、话费补贴、健康体检等；</w:t>
      </w:r>
    </w:p>
    <w:p>
      <w:r>
        <w:t> </w:t>
      </w:r>
    </w:p>
    <w:p>
      <w:r>
        <w:t>五、</w:t>
      </w:r>
      <w:r>
        <w:rPr>
          <w:rFonts w:hint="eastAsia"/>
          <w:b/>
          <w:bCs/>
        </w:rPr>
        <w:t>面试与录用流程：</w:t>
      </w:r>
    </w:p>
    <w:tbl>
      <w:tblPr>
        <w:tblStyle w:val="3"/>
        <w:tblW w:w="1399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4637"/>
        <w:gridCol w:w="7314"/>
      </w:tblGrid>
      <w:tr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rPr>
                <w:b/>
                <w:bCs/>
              </w:rPr>
              <w:t>序号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rPr>
                <w:b/>
                <w:bCs/>
              </w:rPr>
              <w:t>具体步骤</w:t>
            </w:r>
          </w:p>
        </w:tc>
        <w:tc>
          <w:tcPr>
            <w:tcW w:w="5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rPr>
                <w:b/>
                <w:bCs/>
              </w:rPr>
              <w:t>具体内容</w:t>
            </w:r>
          </w:p>
        </w:tc>
      </w:tr>
      <w:tr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1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参加现场宣讲/双选会</w:t>
            </w:r>
          </w:p>
        </w:tc>
        <w:tc>
          <w:tcPr>
            <w:tcW w:w="5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根据院校通知准时参加现场招聘会</w:t>
            </w:r>
          </w:p>
        </w:tc>
      </w:tr>
      <w:tr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2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填写个人简历</w:t>
            </w:r>
          </w:p>
        </w:tc>
        <w:tc>
          <w:tcPr>
            <w:tcW w:w="5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也可自己携带简历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3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现场面试</w:t>
            </w:r>
          </w:p>
        </w:tc>
        <w:tc>
          <w:tcPr>
            <w:tcW w:w="5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现场参加初试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4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人才测评</w:t>
            </w:r>
          </w:p>
        </w:tc>
        <w:tc>
          <w:tcPr>
            <w:tcW w:w="5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通过在线测评网址，进行人才测评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5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发放OFFER</w:t>
            </w:r>
          </w:p>
        </w:tc>
        <w:tc>
          <w:tcPr>
            <w:tcW w:w="5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面试通过后一周内以邮件形式发放OFFER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6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签订三方协议</w:t>
            </w:r>
          </w:p>
        </w:tc>
        <w:tc>
          <w:tcPr>
            <w:tcW w:w="5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接受offer后，签订大学生就业协议</w:t>
            </w:r>
          </w:p>
        </w:tc>
      </w:tr>
      <w:tr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7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入职</w:t>
            </w:r>
          </w:p>
        </w:tc>
        <w:tc>
          <w:tcPr>
            <w:tcW w:w="5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根据通知到对应分公司办理入职</w:t>
            </w:r>
          </w:p>
        </w:tc>
      </w:tr>
    </w:tbl>
    <w:p>
      <w:r>
        <w:rPr>
          <w:b/>
          <w:bCs/>
        </w:rPr>
        <w:t> 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t>六、</w:t>
      </w:r>
      <w:r>
        <w:rPr>
          <w:rFonts w:hint="eastAsia"/>
          <w:b/>
          <w:bCs/>
        </w:rPr>
        <w:t>联系方式：</w:t>
      </w:r>
    </w:p>
    <w:p>
      <w:r>
        <w:rPr>
          <w:b/>
          <w:bCs/>
        </w:rPr>
        <w:t>   </w:t>
      </w:r>
      <w:r>
        <w:rPr>
          <w:rFonts w:hint="eastAsia"/>
          <w:b/>
          <w:bCs/>
        </w:rPr>
        <w:t>高桥</w:t>
      </w:r>
      <w:r>
        <w:rPr>
          <w:b/>
          <w:bCs/>
        </w:rPr>
        <w:t>  </w:t>
      </w:r>
      <w:r>
        <w:rPr>
          <w:rFonts w:hint="eastAsia"/>
          <w:b/>
          <w:bCs/>
        </w:rPr>
        <w:t>电话</w:t>
      </w:r>
      <w:r>
        <w:rPr>
          <w:b/>
          <w:bCs/>
        </w:rPr>
        <w:t> 18474352511    简历投递  </w:t>
      </w:r>
      <w:r>
        <w:fldChar w:fldCharType="begin"/>
      </w:r>
      <w:r>
        <w:instrText xml:space="preserve"> HYPERLINK "mailto:345506831@qq.com" </w:instrText>
      </w:r>
      <w:r>
        <w:fldChar w:fldCharType="separate"/>
      </w:r>
      <w:r>
        <w:rPr>
          <w:rStyle w:val="5"/>
          <w:b/>
          <w:bCs/>
        </w:rPr>
        <w:t>345506831@qq.com</w:t>
      </w:r>
      <w:r>
        <w:rPr>
          <w:rStyle w:val="5"/>
          <w:b/>
          <w:bCs/>
        </w:rPr>
        <w:fldChar w:fldCharType="end"/>
      </w:r>
    </w:p>
    <w:p>
      <w:r>
        <w:rPr>
          <w:b/>
          <w:bCs/>
        </w:rPr>
        <w:t>  </w:t>
      </w:r>
    </w:p>
    <w:p>
      <w:r>
        <w:rPr>
          <w:rFonts w:hint="eastAsia"/>
        </w:rPr>
        <w:t>公司网址：</w:t>
      </w:r>
      <w:r>
        <w:fldChar w:fldCharType="begin"/>
      </w:r>
      <w:r>
        <w:instrText xml:space="preserve"> HYPERLINK "http://www.zhengbang.com/" </w:instrText>
      </w:r>
      <w:r>
        <w:fldChar w:fldCharType="separate"/>
      </w:r>
      <w:r>
        <w:rPr>
          <w:rStyle w:val="5"/>
        </w:rPr>
        <w:t>http://www.zhengbang.com</w:t>
      </w:r>
      <w:r>
        <w:rPr>
          <w:rStyle w:val="5"/>
        </w:rPr>
        <w:fldChar w:fldCharType="end"/>
      </w:r>
    </w:p>
    <w:p>
      <w:r>
        <w:t> </w:t>
      </w:r>
    </w:p>
    <w:p>
      <w:r>
        <w:rPr>
          <w:rFonts w:hint="eastAsia"/>
        </w:rPr>
        <w:t>.</w:t>
      </w:r>
      <w:r>
        <w:drawing>
          <wp:inline distT="0" distB="0" distL="0" distR="0">
            <wp:extent cx="2057400" cy="428625"/>
            <wp:effectExtent l="0" t="0" r="0" b="9525"/>
            <wp:docPr id="12" name="图片 12" descr="http://jsu.jysd.com/attachment/jsu/article/201810/24/201810241529061229.thumb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http://jsu.jysd.com/attachment/jsu/article/201810/24/201810241529061229.thum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</w:t>
      </w:r>
      <w:r>
        <w:drawing>
          <wp:inline distT="0" distB="0" distL="0" distR="0">
            <wp:extent cx="2057400" cy="428625"/>
            <wp:effectExtent l="0" t="0" r="0" b="9525"/>
            <wp:docPr id="11" name="图片 11" descr="http://jsu.jysd.com/attachment/jsu/article/201810/24/201810241529282193.thumb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http://jsu.jysd.com/attachment/jsu/article/201810/24/201810241529282193.thum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  </w:t>
      </w:r>
      <w:r>
        <w:drawing>
          <wp:inline distT="0" distB="0" distL="0" distR="0">
            <wp:extent cx="2095500" cy="428625"/>
            <wp:effectExtent l="0" t="0" r="0" b="9525"/>
            <wp:docPr id="10" name="图片 10" descr="http://jsu.jysd.com/attachment/jsu/article/201810/24/201810241531181816.thumb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ttp://jsu.jysd.com/attachment/jsu/article/201810/24/201810241531181816.thum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</w:t>
      </w:r>
      <w:r>
        <w:drawing>
          <wp:inline distT="0" distB="0" distL="0" distR="0">
            <wp:extent cx="2190750" cy="381000"/>
            <wp:effectExtent l="0" t="0" r="0" b="0"/>
            <wp:docPr id="9" name="图片 9" descr="http://jsu.jysd.com/attachment/jsu/article/201810/24/201810241533406200.thumb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http://jsu.jysd.com/attachment/jsu/article/201810/24/201810241533406200.thum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057400" cy="428625"/>
            <wp:effectExtent l="0" t="0" r="0" b="9525"/>
            <wp:docPr id="8" name="图片 8" descr="http://jsu.jysd.com/attachment/jsu/article/201703/27/201703271438418102.thumb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http://jsu.jysd.com/attachment/jsu/article/201703/27/201703271438418102.thumb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  </w:t>
      </w:r>
      <w:r>
        <w:drawing>
          <wp:inline distT="0" distB="0" distL="0" distR="0">
            <wp:extent cx="2057400" cy="428625"/>
            <wp:effectExtent l="0" t="0" r="0" b="9525"/>
            <wp:docPr id="7" name="图片 7" descr="http://jsu.jysd.com/attachment/jsu/article/201703/27/201703271439168151.thumb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://jsu.jysd.com/attachment/jsu/article/201703/27/201703271439168151.thumb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  </w:t>
      </w:r>
      <w:r>
        <w:drawing>
          <wp:inline distT="0" distB="0" distL="0" distR="0">
            <wp:extent cx="2057400" cy="428625"/>
            <wp:effectExtent l="0" t="0" r="0" b="9525"/>
            <wp:docPr id="6" name="图片 6" descr="http://jsu.jysd.com/attachment/jsu/article/201703/27/201703271432382646.thumb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jsu.jysd.com/attachment/jsu/article/201703/27/201703271432382646.thumb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  </w:t>
      </w:r>
      <w:r>
        <w:drawing>
          <wp:inline distT="0" distB="0" distL="0" distR="0">
            <wp:extent cx="2057400" cy="428625"/>
            <wp:effectExtent l="0" t="0" r="0" b="9525"/>
            <wp:docPr id="5" name="图片 5" descr="http://jsu.jysd.com/attachment/jsu/article/201703/27/201703271509417745.thumb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://jsu.jysd.com/attachment/jsu/article/201703/27/201703271509417745.thumb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057400" cy="428625"/>
            <wp:effectExtent l="0" t="0" r="0" b="9525"/>
            <wp:docPr id="4" name="图片 4" descr="http://jsu.jysd.com/attachment/jsu/article/201703/27/201703271437102738.thumb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jsu.jysd.com/attachment/jsu/article/201703/27/201703271437102738.thumb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  </w:t>
      </w:r>
      <w:r>
        <w:drawing>
          <wp:inline distT="0" distB="0" distL="0" distR="0">
            <wp:extent cx="2057400" cy="428625"/>
            <wp:effectExtent l="0" t="0" r="0" b="9525"/>
            <wp:docPr id="3" name="图片 3" descr="http://jsu.jysd.com/attachment/jsu/article/201703/27/201703271435469418.thumb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jsu.jysd.com/attachment/jsu/article/201703/27/201703271435469418.thumb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  </w:t>
      </w:r>
      <w:r>
        <w:drawing>
          <wp:inline distT="0" distB="0" distL="0" distR="0">
            <wp:extent cx="2057400" cy="428625"/>
            <wp:effectExtent l="0" t="0" r="0" b="9525"/>
            <wp:docPr id="2" name="图片 2" descr="http://jsu.jysd.com/attachment/jsu/article/201703/27/201703271435571321.thumb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jsu.jysd.com/attachment/jsu/article/201703/27/201703271435571321.thumb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  </w:t>
      </w:r>
      <w:r>
        <w:drawing>
          <wp:inline distT="0" distB="0" distL="0" distR="0">
            <wp:extent cx="2057400" cy="428625"/>
            <wp:effectExtent l="0" t="0" r="0" b="9525"/>
            <wp:docPr id="1" name="图片 1" descr="http://intro.jysd.com/attachment/www/article/201704/07/%E6%B9%96%E5%8D%97%E7%9C%81%E5%A4%A7%E4%B8%AD%E4%B8%93%E9%99%A2%E6%A0%A1.thumb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intro.jysd.com/attachment/www/article/201704/07/%E6%B9%96%E5%8D%97%E7%9C%81%E5%A4%A7%E4%B8%AD%E4%B8%93%E9%99%A2%E6%A0%A1.thumb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Theme="minorEastAsia" w:hAnsiTheme="minorEastAsia"/>
          <w:b/>
        </w:rPr>
      </w:pPr>
      <w:r>
        <w:rPr>
          <w:rFonts w:asciiTheme="minorEastAsia" w:hAnsiTheme="minorEastAsia"/>
          <w:b/>
        </w:rPr>
        <w:t xml:space="preserve">主办单位：吉首大学招生就业处     </w:t>
      </w:r>
    </w:p>
    <w:p>
      <w:pPr>
        <w:spacing w:line="360" w:lineRule="auto"/>
        <w:rPr>
          <w:rFonts w:hint="eastAsia" w:asciiTheme="minorEastAsia" w:hAnsiTheme="minorEastAsia"/>
          <w:b/>
        </w:rPr>
      </w:pPr>
      <w:r>
        <w:rPr>
          <w:rFonts w:asciiTheme="minorEastAsia" w:hAnsiTheme="minorEastAsia"/>
          <w:b/>
        </w:rPr>
        <w:t xml:space="preserve">联系地址：湖南省吉首市人民南路120号     </w:t>
      </w:r>
    </w:p>
    <w:p>
      <w:pPr>
        <w:spacing w:line="360" w:lineRule="auto"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t> 邮编：416000</w:t>
      </w:r>
    </w:p>
    <w:p>
      <w:pPr>
        <w:spacing w:line="360" w:lineRule="auto"/>
        <w:rPr>
          <w:rFonts w:hint="eastAsia" w:asciiTheme="minorEastAsia" w:hAnsiTheme="minorEastAsia"/>
          <w:b/>
        </w:rPr>
      </w:pPr>
      <w:r>
        <w:rPr>
          <w:rFonts w:asciiTheme="minorEastAsia" w:hAnsiTheme="minorEastAsia"/>
          <w:b/>
        </w:rPr>
        <w:t>联系电话：0743-2161650,        </w:t>
      </w:r>
    </w:p>
    <w:p>
      <w:pPr>
        <w:spacing w:line="360" w:lineRule="auto"/>
        <w:rPr>
          <w:rFonts w:hint="eastAsia" w:asciiTheme="minorEastAsia" w:hAnsiTheme="minorEastAsia"/>
          <w:b/>
        </w:rPr>
      </w:pPr>
      <w:r>
        <w:rPr>
          <w:rFonts w:asciiTheme="minorEastAsia" w:hAnsiTheme="minorEastAsia"/>
          <w:b/>
        </w:rPr>
        <w:t>传真:0743-2123692      </w:t>
      </w:r>
    </w:p>
    <w:p>
      <w:pPr>
        <w:spacing w:line="360" w:lineRule="auto"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t>E-mail：jsu2161650@126.com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05F1"/>
    <w:multiLevelType w:val="multilevel"/>
    <w:tmpl w:val="16DE05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759332D"/>
    <w:multiLevelType w:val="multilevel"/>
    <w:tmpl w:val="2759332D"/>
    <w:lvl w:ilvl="0" w:tentative="0">
      <w:start w:val="1"/>
      <w:numFmt w:val="bullet"/>
      <w:lvlText w:val=""/>
      <w:lvlJc w:val="left"/>
      <w:pPr>
        <w:tabs>
          <w:tab w:val="left" w:pos="786"/>
        </w:tabs>
        <w:ind w:left="786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BE74DB0"/>
    <w:multiLevelType w:val="multilevel"/>
    <w:tmpl w:val="3BE74D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72"/>
    <w:rsid w:val="003063CB"/>
    <w:rsid w:val="007F3672"/>
    <w:rsid w:val="00A67A71"/>
    <w:rsid w:val="3BB9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://xy.hunbys.com/" TargetMode="External"/><Relationship Id="rId7" Type="http://schemas.openxmlformats.org/officeDocument/2006/relationships/image" Target="media/image2.jpeg"/><Relationship Id="rId6" Type="http://schemas.openxmlformats.org/officeDocument/2006/relationships/hyperlink" Target="http://xsc.gov.hnedu.cn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account.chsi.com.cn/passport/login?service=http%3A%2F%2Fjy.ncss.org.cn%2Fcaslogin.html" TargetMode="External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12.jpeg"/><Relationship Id="rId26" Type="http://schemas.openxmlformats.org/officeDocument/2006/relationships/hyperlink" Target="http://jy.hunbys.com/login.aspx" TargetMode="External"/><Relationship Id="rId25" Type="http://schemas.openxmlformats.org/officeDocument/2006/relationships/image" Target="media/image11.jpeg"/><Relationship Id="rId24" Type="http://schemas.openxmlformats.org/officeDocument/2006/relationships/hyperlink" Target="http://www.qixin.com/" TargetMode="External"/><Relationship Id="rId23" Type="http://schemas.openxmlformats.org/officeDocument/2006/relationships/image" Target="media/image10.jpeg"/><Relationship Id="rId22" Type="http://schemas.openxmlformats.org/officeDocument/2006/relationships/hyperlink" Target="http://www.nacao.org.cn/publish/main/85/index.html" TargetMode="External"/><Relationship Id="rId21" Type="http://schemas.openxmlformats.org/officeDocument/2006/relationships/image" Target="media/image9.jpeg"/><Relationship Id="rId20" Type="http://schemas.openxmlformats.org/officeDocument/2006/relationships/hyperlink" Target="http://jsu.ncss.org.cn/login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hyperlink" Target="http://222.240.173.92:7001/hnpes/login/school.action?tdsourcetag=s_pcqq_aiomsg" TargetMode="External"/><Relationship Id="rId17" Type="http://schemas.openxmlformats.org/officeDocument/2006/relationships/image" Target="media/image7.jpeg"/><Relationship Id="rId16" Type="http://schemas.openxmlformats.org/officeDocument/2006/relationships/hyperlink" Target="http://xzptp.hunbys.com/?tdsourcetag=s_pcqq_aiomsg" TargetMode="External"/><Relationship Id="rId15" Type="http://schemas.openxmlformats.org/officeDocument/2006/relationships/image" Target="media/image6.jpeg"/><Relationship Id="rId14" Type="http://schemas.openxmlformats.org/officeDocument/2006/relationships/hyperlink" Target="http://10531.hunbys.com/" TargetMode="External"/><Relationship Id="rId13" Type="http://schemas.openxmlformats.org/officeDocument/2006/relationships/image" Target="media/image5.jpeg"/><Relationship Id="rId12" Type="http://schemas.openxmlformats.org/officeDocument/2006/relationships/hyperlink" Target="http://jsu.careersky.cn/jixun/Account/signIn" TargetMode="External"/><Relationship Id="rId11" Type="http://schemas.openxmlformats.org/officeDocument/2006/relationships/image" Target="media/image4.jpeg"/><Relationship Id="rId10" Type="http://schemas.openxmlformats.org/officeDocument/2006/relationships/hyperlink" Target="https://www.chsi.com.cn/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JD</Company>
  <Pages>3</Pages>
  <Words>358</Words>
  <Characters>2044</Characters>
  <Lines>17</Lines>
  <Paragraphs>4</Paragraphs>
  <TotalTime>6</TotalTime>
  <ScaleCrop>false</ScaleCrop>
  <LinksUpToDate>false</LinksUpToDate>
  <CharactersWithSpaces>2398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2019-11-04T02:43:00Z</dcterms:created>
  <dc:creator>JD</dc:creator>
  <cp:lastModifiedBy>Administrator</cp:lastModifiedBy>
  <dcterms:modified xsi:type="dcterms:W3CDTF">2019-11-04T09:49:07Z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