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80" w:lineRule="atLeast"/>
        <w:ind w:right="0" w:firstLine="1849" w:firstLineChars="700"/>
        <w:jc w:val="both"/>
        <w:rPr>
          <w:rFonts w:hint="eastAsia" w:ascii="微软雅黑" w:hAnsi="微软雅黑" w:eastAsia="微软雅黑" w:cs="微软雅黑"/>
          <w:color w:val="333333"/>
          <w:sz w:val="26"/>
          <w:szCs w:val="26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岳阳长岭设备研究所有限公司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  <w:lang w:eastAsia="zh-CN"/>
        </w:rPr>
        <w:t>招聘简章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color w:val="AAAAAA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3278AB"/>
          <w:spacing w:val="0"/>
          <w:sz w:val="14"/>
          <w:szCs w:val="14"/>
          <w:u w:val="none"/>
          <w:bdr w:val="none" w:color="auto" w:sz="0" w:space="0"/>
          <w:shd w:val="clear" w:fill="FFFFFF"/>
          <w:lang w:val="en-US" w:eastAsia="zh-CN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color w:val="AAAAAA"/>
          <w:sz w:val="14"/>
          <w:szCs w:val="14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rFonts w:hint="eastAsia" w:ascii="宋体" w:hAnsi="宋体" w:eastAsia="宋体" w:cs="宋体"/>
          <w:b w:val="0"/>
          <w:bCs w:val="0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15"/>
          <w:szCs w:val="15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单位性质：其他企业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rFonts w:hint="eastAsia" w:ascii="宋体" w:hAnsi="宋体" w:eastAsia="宋体" w:cs="宋体"/>
          <w:b w:val="0"/>
          <w:bCs w:val="0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15"/>
          <w:szCs w:val="15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单位行业：科学研究和技术服务业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rFonts w:hint="eastAsia" w:ascii="宋体" w:hAnsi="宋体" w:eastAsia="宋体" w:cs="宋体"/>
          <w:b w:val="0"/>
          <w:bCs w:val="0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15"/>
          <w:szCs w:val="15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单位规模：150-500人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rFonts w:hint="eastAsia" w:ascii="宋体" w:hAnsi="宋体" w:eastAsia="宋体" w:cs="宋体"/>
          <w:b w:val="0"/>
          <w:bCs w:val="0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15"/>
          <w:szCs w:val="15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宣讲时间：2019-11-08 10:00-12:00(周五)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rFonts w:hint="eastAsia" w:ascii="宋体" w:hAnsi="宋体" w:eastAsia="宋体" w:cs="宋体"/>
          <w:b w:val="0"/>
          <w:bCs w:val="0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15"/>
          <w:szCs w:val="15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宣讲学校：吉首大学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rFonts w:hint="eastAsia" w:ascii="宋体" w:hAnsi="宋体" w:eastAsia="宋体" w:cs="宋体"/>
          <w:b w:val="0"/>
          <w:bCs w:val="0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15"/>
          <w:szCs w:val="15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宣讲城市：湖南省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rFonts w:hint="eastAsia" w:ascii="宋体" w:hAnsi="宋体" w:eastAsia="宋体" w:cs="宋体"/>
          <w:b w:val="0"/>
          <w:bCs w:val="0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15"/>
          <w:szCs w:val="15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宣讲地址：吉首大学创业园308室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rFonts w:hint="eastAsia" w:ascii="宋体" w:hAnsi="宋体" w:eastAsia="宋体" w:cs="宋体"/>
          <w:b w:val="0"/>
          <w:bCs w:val="0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15"/>
          <w:szCs w:val="15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简历投递邮箱：869134000@qq.com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0" w:right="0" w:hanging="360"/>
        <w:rPr>
          <w:rFonts w:hint="eastAsia" w:ascii="宋体" w:hAnsi="宋体" w:eastAsia="宋体" w:cs="宋体"/>
          <w:b w:val="0"/>
          <w:bCs w:val="0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15"/>
          <w:szCs w:val="15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招聘部门电话：综合管理部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348" w:lineRule="atLeast"/>
        <w:ind w:left="0" w:right="0" w:hanging="360"/>
        <w:jc w:val="left"/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18"/>
          <w:szCs w:val="18"/>
          <w:u w:val="none"/>
          <w:bdr w:val="none" w:color="auto" w:sz="0" w:space="0"/>
          <w:shd w:val="clear" w:fill="F67F00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18"/>
          <w:szCs w:val="18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18"/>
          <w:szCs w:val="18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"http://jsu.jysd.com/teachin/view/id/86985?target=_blank" \l "vTab1" </w:instrText>
      </w: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18"/>
          <w:szCs w:val="18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18"/>
          <w:szCs w:val="18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宣讲会详情</w:t>
      </w: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18"/>
          <w:szCs w:val="18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348" w:lineRule="atLeast"/>
        <w:ind w:left="0" w:right="0" w:hanging="360"/>
        <w:jc w:val="left"/>
        <w:rPr>
          <w:rFonts w:hint="eastAsia" w:ascii="宋体" w:hAnsi="宋体" w:eastAsia="宋体" w:cs="宋体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18"/>
          <w:szCs w:val="18"/>
          <w:u w:val="none"/>
          <w:bdr w:val="none" w:color="auto" w:sz="0" w:space="0"/>
          <w:shd w:val="clear" w:fill="F4F4F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18"/>
          <w:szCs w:val="18"/>
          <w:u w:val="none"/>
          <w:bdr w:val="none" w:color="auto" w:sz="0" w:space="0"/>
          <w:shd w:val="clear" w:fill="F4F4F4"/>
          <w14:textFill>
            <w14:solidFill>
              <w14:schemeClr w14:val="tx1"/>
            </w14:solidFill>
          </w14:textFill>
        </w:rPr>
        <w:instrText xml:space="preserve"> HYPERLINK "http://jsu.jysd.com/teachin/view/id/86985?target=_blank" \l "vTab2" </w:instrTex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18"/>
          <w:szCs w:val="18"/>
          <w:u w:val="none"/>
          <w:bdr w:val="none" w:color="auto" w:sz="0" w:space="0"/>
          <w:shd w:val="clear" w:fill="F4F4F4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18"/>
          <w:szCs w:val="18"/>
          <w:u w:val="none"/>
          <w:bdr w:val="none" w:color="auto" w:sz="0" w:space="0"/>
          <w:shd w:val="clear" w:fill="F4F4F4"/>
          <w14:textFill>
            <w14:solidFill>
              <w14:schemeClr w14:val="tx1"/>
            </w14:solidFill>
          </w14:textFill>
        </w:rPr>
        <w:t>单位简介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18"/>
          <w:szCs w:val="18"/>
          <w:u w:val="none"/>
          <w:bdr w:val="none" w:color="auto" w:sz="0" w:space="0"/>
          <w:shd w:val="clear" w:fill="F4F4F4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300" w:lineRule="atLeast"/>
        <w:ind w:left="0" w:right="0"/>
        <w:jc w:val="left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(1)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42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color w:val="646464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  <w:bdr w:val="none" w:color="auto" w:sz="0" w:space="0"/>
          <w:shd w:val="clear" w:fill="FFFFFF"/>
        </w:rPr>
        <w:t>　岳阳长岭设备研究所有限公司，是从中国石化集团公司长岭炼化公司改制而成的高新技术企业。公司面向石化、冶金、电力等领域，开展动、静设备的长周期运行及节能减排等多方位的科技开发、产品生产和技术服务等工作，现已成为一支技术力量雄厚、装备先进并具有丰富现场经验的专业化团队。公司现有正式员工150人，各类专业技术人员占80%以上，其中20%拥有高工、教授级高工等高级专业技术职称…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42" w:beforeAutospacing="0" w:after="0" w:afterAutospacing="0" w:line="360" w:lineRule="atLeast"/>
        <w:ind w:left="0" w:right="0"/>
        <w:rPr>
          <w:rFonts w:hint="eastAsia" w:ascii="微软雅黑" w:hAnsi="微软雅黑" w:eastAsia="微软雅黑" w:cs="微软雅黑"/>
          <w:color w:val="646464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16"/>
          <w:szCs w:val="16"/>
          <w:bdr w:val="none" w:color="auto" w:sz="0" w:space="0"/>
          <w:shd w:val="clear" w:fill="FFFFFF"/>
        </w:rPr>
        <w:t> (2)</w:t>
      </w:r>
    </w:p>
    <w:tbl>
      <w:tblPr>
        <w:tblW w:w="6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482"/>
        <w:gridCol w:w="482"/>
        <w:gridCol w:w="577"/>
        <w:gridCol w:w="1773"/>
        <w:gridCol w:w="14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Style w:val="7"/>
                <w:rFonts w:ascii="宋体" w:hAnsi="宋体" w:eastAsia="宋体" w:cs="宋体"/>
                <w:b/>
                <w:color w:val="333333"/>
                <w:sz w:val="16"/>
                <w:szCs w:val="16"/>
                <w:bdr w:val="none" w:color="auto" w:sz="0" w:space="0"/>
              </w:rPr>
              <w:t>需求专业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Style w:val="7"/>
                <w:rFonts w:ascii="宋体" w:hAnsi="宋体" w:eastAsia="宋体" w:cs="宋体"/>
                <w:b/>
                <w:color w:val="333333"/>
                <w:sz w:val="16"/>
                <w:szCs w:val="16"/>
                <w:bdr w:val="none" w:color="auto" w:sz="0" w:space="0"/>
              </w:rPr>
              <w:t>需求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Style w:val="7"/>
                <w:rFonts w:ascii="宋体" w:hAnsi="宋体" w:eastAsia="宋体" w:cs="宋体"/>
                <w:b/>
                <w:color w:val="333333"/>
                <w:sz w:val="16"/>
                <w:szCs w:val="16"/>
                <w:bdr w:val="none" w:color="auto" w:sz="0" w:space="0"/>
              </w:rPr>
              <w:t>人数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Style w:val="7"/>
                <w:rFonts w:ascii="宋体" w:hAnsi="宋体" w:eastAsia="宋体" w:cs="宋体"/>
                <w:b/>
                <w:color w:val="333333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Style w:val="7"/>
                <w:rFonts w:ascii="宋体" w:hAnsi="宋体" w:eastAsia="宋体" w:cs="宋体"/>
                <w:b/>
                <w:color w:val="333333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Style w:val="7"/>
                <w:rFonts w:ascii="宋体" w:hAnsi="宋体" w:eastAsia="宋体" w:cs="宋体"/>
                <w:b/>
                <w:color w:val="333333"/>
                <w:sz w:val="16"/>
                <w:szCs w:val="16"/>
                <w:bdr w:val="none" w:color="auto" w:sz="0" w:space="0"/>
              </w:rPr>
              <w:t>工作方向</w:t>
            </w: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Style w:val="7"/>
                <w:rFonts w:ascii="宋体" w:hAnsi="宋体" w:eastAsia="宋体" w:cs="宋体"/>
                <w:b/>
                <w:color w:val="333333"/>
                <w:sz w:val="16"/>
                <w:szCs w:val="16"/>
                <w:bdr w:val="none" w:color="auto" w:sz="0" w:space="0"/>
              </w:rPr>
              <w:t>基本条件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过控装备与控制工程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设备监测、清洗、节能监测</w:t>
            </w:r>
          </w:p>
        </w:tc>
        <w:tc>
          <w:tcPr>
            <w:tcW w:w="170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身体健康、勤奋好学、有较好的沟通能力与团队精神。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能源与动力工程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节能监测</w:t>
            </w:r>
          </w:p>
        </w:tc>
        <w:tc>
          <w:tcPr>
            <w:tcW w:w="17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化学工程与工艺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清洗与环保技术</w:t>
            </w:r>
          </w:p>
        </w:tc>
        <w:tc>
          <w:tcPr>
            <w:tcW w:w="17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应用化学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清洗与环保技术</w:t>
            </w:r>
          </w:p>
        </w:tc>
        <w:tc>
          <w:tcPr>
            <w:tcW w:w="17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环境工程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本科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清洗与环保技术</w:t>
            </w:r>
          </w:p>
        </w:tc>
        <w:tc>
          <w:tcPr>
            <w:tcW w:w="170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Verdana" w:hAnsi="Verdana" w:cs="Verdana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总计</w:t>
            </w:r>
          </w:p>
        </w:tc>
        <w:tc>
          <w:tcPr>
            <w:tcW w:w="397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18" w:lineRule="atLeast"/>
              <w:ind w:left="0" w:right="0"/>
              <w:rPr>
                <w:rFonts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31人</w:t>
            </w: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8" w:lineRule="atLeast"/>
              <w:ind w:left="0" w:right="0"/>
              <w:jc w:val="left"/>
              <w:rPr>
                <w:rFonts w:hint="default" w:ascii="Verdana" w:hAnsi="Verdana" w:cs="Verdana"/>
                <w:color w:val="333333"/>
                <w:sz w:val="16"/>
                <w:szCs w:val="16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300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(3)2019年10月8日上午10:00-12:00，宣讲会。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300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（4）现场投递或线上招聘（智联招聘）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beforeAutospacing="0" w:after="0" w:afterAutospacing="0" w:line="300" w:lineRule="atLeast"/>
        <w:ind w:left="0" w:right="0"/>
        <w:rPr>
          <w:rFonts w:ascii="宋体" w:hAnsi="宋体" w:eastAsia="宋体" w:cs="宋体"/>
          <w:color w:val="333333"/>
          <w:sz w:val="16"/>
          <w:szCs w:val="16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sz w:val="14"/>
          <w:szCs w:val="14"/>
        </w:rPr>
      </w:pPr>
      <w:r>
        <w:rPr>
          <w:rFonts w:hint="eastAsia" w:ascii="Verdana" w:hAnsi="Verdana" w:cs="Verdana"/>
          <w:caps w:val="0"/>
          <w:color w:val="333333"/>
          <w:sz w:val="14"/>
          <w:szCs w:val="14"/>
          <w:shd w:val="clear" w:fill="DDDDDD"/>
          <w:lang w:val="en-US" w:eastAsia="zh-CN"/>
        </w:rPr>
        <w:t>.</w:t>
      </w:r>
      <w:r>
        <w:rPr>
          <w:sz w:val="14"/>
          <w:szCs w:val="14"/>
          <w:bdr w:val="none" w:color="auto" w:sz="0" w:space="0"/>
        </w:rPr>
        <w:t> 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1" name="图片 6" descr="IMG_25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3" name="图片 7" descr="IMG_25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95500" cy="428625"/>
            <wp:effectExtent l="0" t="0" r="7620" b="13335"/>
            <wp:docPr id="4" name="图片 8" descr="IMG_25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190750" cy="381000"/>
            <wp:effectExtent l="0" t="0" r="3810" b="0"/>
            <wp:docPr id="5" name="图片 9" descr="IMG_26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IMG_2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sz w:val="14"/>
          <w:szCs w:val="14"/>
        </w:rPr>
      </w:pP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6" name="图片 10" descr="IMG_26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IMG_26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7" name="图片 11" descr="IMG_26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 descr="IMG_26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8" name="图片 12" descr="IMG_26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2" descr="IMG_26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9" name="图片 13" descr="IMG_26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" descr="IMG_26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sz w:val="14"/>
          <w:szCs w:val="14"/>
        </w:rPr>
      </w:pP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10" name="图片 14" descr="IMG_26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" descr="IMG_26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11" name="图片 15" descr="IMG_26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5" descr="IMG_26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13335"/>
            <wp:docPr id="12" name="图片 16" descr="IMG_267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6" descr="IMG_26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333333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3" name="图片 17" descr="IMG_268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7" descr="IMG_26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  <w:t>主办单位：吉首大学招生就业处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  <w:t xml:space="preserve">联系地址：湖南省吉首市人民南路120号    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  <w:t>邮编：416000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  <w:t>联系电话：0743-2161650,   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  <w:t xml:space="preserve">传真:0743-2123692    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bdr w:val="none" w:color="auto" w:sz="0" w:space="0"/>
        </w:rPr>
        <w:t> E-mail：jsu2161650@126.com</w:t>
      </w:r>
    </w:p>
    <w:p>
      <w:pPr>
        <w:rPr>
          <w:rFonts w:hint="eastAsia" w:ascii="微软雅黑" w:hAnsi="微软雅黑" w:eastAsia="微软雅黑" w:cs="微软雅黑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41893D"/>
    <w:multiLevelType w:val="multilevel"/>
    <w:tmpl w:val="D44189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39688B29"/>
    <w:multiLevelType w:val="multilevel"/>
    <w:tmpl w:val="39688B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3E1827A2"/>
    <w:multiLevelType w:val="multilevel"/>
    <w:tmpl w:val="3E1827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2A07"/>
    <w:rsid w:val="0F7B2A07"/>
    <w:rsid w:val="6C31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xy.hunbys.com/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xsc.gov.hnedu.cn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ccount.chsi.com.cn/passport/login?service=http:/jy.ncss.org.cn/caslogin.html" TargetMode="External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../NULL"/><Relationship Id="rId26" Type="http://schemas.openxmlformats.org/officeDocument/2006/relationships/hyperlink" Target="http://jy.hunbys.com/login.aspx" TargetMode="External"/><Relationship Id="rId25" Type="http://schemas.openxmlformats.org/officeDocument/2006/relationships/image" Target="media/image11.jpeg"/><Relationship Id="rId24" Type="http://schemas.openxmlformats.org/officeDocument/2006/relationships/hyperlink" Target="http://www.qixin.com/" TargetMode="External"/><Relationship Id="rId23" Type="http://schemas.openxmlformats.org/officeDocument/2006/relationships/image" Target="media/image10.jpeg"/><Relationship Id="rId22" Type="http://schemas.openxmlformats.org/officeDocument/2006/relationships/hyperlink" Target="http://www.nacao.org.cn/publish/main/85/index.html" TargetMode="External"/><Relationship Id="rId21" Type="http://schemas.openxmlformats.org/officeDocument/2006/relationships/image" Target="media/image9.jpeg"/><Relationship Id="rId20" Type="http://schemas.openxmlformats.org/officeDocument/2006/relationships/hyperlink" Target="http://jsu.ncss.org.cn/login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hyperlink" Target="http://222.240.173.92:7001/hnpes/login/school.action?tdsourcetag=s_pcqq_aiomsg" TargetMode="External"/><Relationship Id="rId17" Type="http://schemas.openxmlformats.org/officeDocument/2006/relationships/image" Target="media/image7.jpeg"/><Relationship Id="rId16" Type="http://schemas.openxmlformats.org/officeDocument/2006/relationships/hyperlink" Target="http://xzptp.hunbys.com/?tdsourcetag=s_pcqq_aiomsg" TargetMode="External"/><Relationship Id="rId15" Type="http://schemas.openxmlformats.org/officeDocument/2006/relationships/image" Target="media/image6.jpeg"/><Relationship Id="rId14" Type="http://schemas.openxmlformats.org/officeDocument/2006/relationships/hyperlink" Target="http://10531.hunbys.com/" TargetMode="External"/><Relationship Id="rId13" Type="http://schemas.openxmlformats.org/officeDocument/2006/relationships/image" Target="media/image5.jpeg"/><Relationship Id="rId12" Type="http://schemas.openxmlformats.org/officeDocument/2006/relationships/hyperlink" Target="http://jsu.careersky.cn/jixun/Account/signIn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s://www.chsi.com.cn/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2019-11-04T09:44:00Z</dcterms:created>
  <dc:creator>Administrator</dc:creator>
  <cp:lastModifiedBy>Administrator</cp:lastModifiedBy>
  <dcterms:modified xsi:type="dcterms:W3CDTF">2019-11-04T09:47:25Z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